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 w:rsidR="00394BC2">
        <w:rPr>
          <w:rFonts w:ascii="Century Gothic" w:hAnsi="Century Gothic"/>
          <w:b/>
          <w:sz w:val="24"/>
          <w:szCs w:val="24"/>
          <w:lang w:val="ru-RU"/>
        </w:rPr>
        <w:t>ТЕРНОПІ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ЛЬНАФТОПРОДУКТ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</w:t>
      </w:r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в</w:t>
      </w:r>
      <w:proofErr w:type="spellEnd"/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, </w:t>
      </w:r>
      <w:proofErr w:type="spellStart"/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як</w:t>
      </w:r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р</w:t>
      </w:r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ічних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акціонерів </w:t>
      </w:r>
    </w:p>
    <w:p w:rsidR="005602DA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>АТ «</w:t>
      </w:r>
      <w:r w:rsidR="00394BC2">
        <w:rPr>
          <w:rFonts w:ascii="Century Gothic" w:hAnsi="Century Gothic"/>
          <w:b/>
          <w:sz w:val="24"/>
          <w:szCs w:val="24"/>
          <w:lang w:val="ru-RU"/>
        </w:rPr>
        <w:t>ТЕРНОПІ</w:t>
      </w:r>
      <w:r w:rsidR="00394BC2" w:rsidRPr="00E11FEB">
        <w:rPr>
          <w:rFonts w:ascii="Century Gothic" w:hAnsi="Century Gothic"/>
          <w:b/>
          <w:sz w:val="24"/>
          <w:szCs w:val="24"/>
          <w:lang w:val="ru-RU"/>
        </w:rPr>
        <w:t>ЛЬ</w:t>
      </w:r>
      <w:r w:rsidRPr="00E11FEB">
        <w:rPr>
          <w:rFonts w:ascii="Century Gothic" w:hAnsi="Century Gothic"/>
          <w:b/>
          <w:sz w:val="24"/>
          <w:szCs w:val="24"/>
        </w:rPr>
        <w:t>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Pr="00E11FEB">
        <w:rPr>
          <w:rFonts w:ascii="Century Gothic" w:hAnsi="Century Gothic"/>
          <w:b/>
          <w:sz w:val="24"/>
          <w:szCs w:val="24"/>
        </w:rPr>
        <w:t>які скликані на 1</w:t>
      </w:r>
      <w:r w:rsidR="00394BC2">
        <w:rPr>
          <w:rFonts w:ascii="Century Gothic" w:hAnsi="Century Gothic"/>
          <w:b/>
          <w:sz w:val="24"/>
          <w:szCs w:val="24"/>
        </w:rPr>
        <w:t>5</w:t>
      </w:r>
      <w:r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394BC2">
        <w:rPr>
          <w:rFonts w:ascii="Century Gothic" w:hAnsi="Century Gothic"/>
          <w:b/>
          <w:sz w:val="24"/>
          <w:szCs w:val="24"/>
        </w:rPr>
        <w:t>л</w:t>
      </w:r>
      <w:r w:rsidR="00934B7C">
        <w:rPr>
          <w:rFonts w:ascii="Century Gothic" w:hAnsi="Century Gothic"/>
          <w:b/>
          <w:sz w:val="24"/>
          <w:szCs w:val="24"/>
        </w:rPr>
        <w:t>и</w:t>
      </w:r>
      <w:r w:rsidR="00394BC2">
        <w:rPr>
          <w:rFonts w:ascii="Century Gothic" w:hAnsi="Century Gothic"/>
          <w:b/>
          <w:sz w:val="24"/>
          <w:szCs w:val="24"/>
        </w:rPr>
        <w:t xml:space="preserve">стопада </w:t>
      </w:r>
      <w:r w:rsidRPr="00E11FEB">
        <w:rPr>
          <w:rFonts w:ascii="Century Gothic" w:hAnsi="Century Gothic"/>
          <w:b/>
          <w:sz w:val="24"/>
          <w:szCs w:val="24"/>
        </w:rPr>
        <w:t>2023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Відповідно до вимог Закону України «Про акціонерні товариства» (ст. 52), повідомляємо, що станом на 1</w:t>
      </w:r>
      <w:r w:rsidR="00394BC2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</w:t>
      </w:r>
      <w:r w:rsidR="00394BC2">
        <w:rPr>
          <w:rFonts w:ascii="Century Gothic" w:hAnsi="Century Gothic"/>
        </w:rPr>
        <w:t xml:space="preserve">листопада </w:t>
      </w:r>
      <w:r w:rsidRPr="0046657A">
        <w:rPr>
          <w:rFonts w:ascii="Century Gothic" w:hAnsi="Century Gothic"/>
        </w:rPr>
        <w:t>2023 року (дата складання переліку акціонерів, які мають право на участь у загальних зборах акціонерів АТ «</w:t>
      </w:r>
      <w:r w:rsidR="00394BC2">
        <w:rPr>
          <w:rFonts w:ascii="Century Gothic" w:hAnsi="Century Gothic"/>
        </w:rPr>
        <w:t>ТЕРНОПІЛ</w:t>
      </w:r>
      <w:r w:rsidRPr="0046657A">
        <w:rPr>
          <w:rFonts w:ascii="Century Gothic" w:hAnsi="Century Gothic"/>
        </w:rPr>
        <w:t>ЬНАФТОПРОДУКТ»):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АТ «КОВЕЛЬНАФТОПРОДУКТ» складає </w:t>
      </w:r>
      <w:r w:rsidR="00E11FEB" w:rsidRPr="0046657A">
        <w:rPr>
          <w:rFonts w:ascii="Century Gothic" w:hAnsi="Century Gothic"/>
        </w:rPr>
        <w:t>8</w:t>
      </w:r>
      <w:r w:rsidRPr="0046657A">
        <w:rPr>
          <w:rFonts w:ascii="Century Gothic" w:hAnsi="Century Gothic"/>
        </w:rPr>
        <w:t xml:space="preserve"> </w:t>
      </w:r>
      <w:r w:rsidR="00394BC2">
        <w:rPr>
          <w:rFonts w:ascii="Century Gothic" w:hAnsi="Century Gothic"/>
        </w:rPr>
        <w:t>714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4</w:t>
      </w:r>
      <w:r w:rsidR="00394BC2">
        <w:rPr>
          <w:rFonts w:ascii="Century Gothic" w:hAnsi="Century Gothic"/>
        </w:rPr>
        <w:t>0</w:t>
      </w:r>
      <w:r w:rsidR="00E11FEB" w:rsidRPr="0046657A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(</w:t>
      </w:r>
      <w:r w:rsidR="00E11FEB" w:rsidRPr="0046657A">
        <w:rPr>
          <w:rFonts w:ascii="Century Gothic" w:hAnsi="Century Gothic"/>
        </w:rPr>
        <w:t xml:space="preserve">вісім </w:t>
      </w:r>
      <w:r w:rsidRPr="0046657A">
        <w:rPr>
          <w:rFonts w:ascii="Century Gothic" w:hAnsi="Century Gothic"/>
        </w:rPr>
        <w:t>мільйонів</w:t>
      </w:r>
      <w:r w:rsidR="00E11FEB" w:rsidRPr="0046657A">
        <w:rPr>
          <w:rFonts w:ascii="Century Gothic" w:hAnsi="Century Gothic"/>
        </w:rPr>
        <w:t xml:space="preserve"> с</w:t>
      </w:r>
      <w:r w:rsidR="00394BC2">
        <w:rPr>
          <w:rFonts w:ascii="Century Gothic" w:hAnsi="Century Gothic"/>
        </w:rPr>
        <w:t xml:space="preserve">імсот чотирнадцять </w:t>
      </w:r>
      <w:r w:rsidR="00E11FEB" w:rsidRPr="0046657A">
        <w:rPr>
          <w:rFonts w:ascii="Century Gothic" w:hAnsi="Century Gothic"/>
        </w:rPr>
        <w:t>тисяч чотириста сорок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5A5282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0704DD">
        <w:rPr>
          <w:rFonts w:ascii="Century Gothic" w:hAnsi="Century Gothic"/>
        </w:rPr>
        <w:t>Загальна кількість голосуючих акцій АТ «</w:t>
      </w:r>
      <w:r w:rsidR="00394BC2" w:rsidRPr="000704DD">
        <w:rPr>
          <w:rFonts w:ascii="Century Gothic" w:hAnsi="Century Gothic"/>
        </w:rPr>
        <w:t>ТЕРНОПІЛЬ</w:t>
      </w:r>
      <w:r w:rsidR="00E11FEB" w:rsidRPr="000704DD">
        <w:rPr>
          <w:rFonts w:ascii="Century Gothic" w:hAnsi="Century Gothic"/>
        </w:rPr>
        <w:t>НАФТОПРОДУКТ</w:t>
      </w:r>
      <w:r w:rsidRPr="000704DD">
        <w:rPr>
          <w:rFonts w:ascii="Century Gothic" w:hAnsi="Century Gothic"/>
        </w:rPr>
        <w:t>» складає</w:t>
      </w:r>
      <w:r w:rsidR="00E11FEB" w:rsidRPr="000704DD">
        <w:rPr>
          <w:rFonts w:ascii="Century Gothic" w:hAnsi="Century Gothic"/>
        </w:rPr>
        <w:t xml:space="preserve"> </w:t>
      </w:r>
      <w:r w:rsidR="005A5282" w:rsidRPr="000704DD">
        <w:rPr>
          <w:rFonts w:ascii="Century Gothic" w:hAnsi="Century Gothic"/>
        </w:rPr>
        <w:br/>
      </w:r>
      <w:r w:rsidR="005A5282" w:rsidRPr="000704DD">
        <w:rPr>
          <w:rFonts w:ascii="Century Gothic" w:hAnsi="Century Gothic" w:cs="Arial"/>
          <w:color w:val="000000"/>
          <w:shd w:val="clear" w:color="auto" w:fill="FFFFFF"/>
        </w:rPr>
        <w:t>8 361 704</w:t>
      </w:r>
      <w:r w:rsidR="005A5282" w:rsidRPr="000704DD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(</w:t>
      </w:r>
      <w:r w:rsidR="005A5282" w:rsidRPr="000704DD">
        <w:rPr>
          <w:rFonts w:ascii="Century Gothic" w:hAnsi="Century Gothic"/>
        </w:rPr>
        <w:t>ві</w:t>
      </w:r>
      <w:r w:rsidR="00E11FEB" w:rsidRPr="000704DD">
        <w:rPr>
          <w:rFonts w:ascii="Century Gothic" w:hAnsi="Century Gothic"/>
        </w:rPr>
        <w:t xml:space="preserve">сім </w:t>
      </w:r>
      <w:r w:rsidRPr="000704DD">
        <w:rPr>
          <w:rFonts w:ascii="Century Gothic" w:hAnsi="Century Gothic"/>
        </w:rPr>
        <w:t xml:space="preserve">мільйонів </w:t>
      </w:r>
      <w:r w:rsidR="005A5282" w:rsidRPr="000704DD">
        <w:rPr>
          <w:rFonts w:ascii="Century Gothic" w:hAnsi="Century Gothic"/>
        </w:rPr>
        <w:t xml:space="preserve">триста шістдесят одна </w:t>
      </w:r>
      <w:r w:rsidRPr="000704DD">
        <w:rPr>
          <w:rFonts w:ascii="Century Gothic" w:hAnsi="Century Gothic"/>
        </w:rPr>
        <w:t>тисяч</w:t>
      </w:r>
      <w:r w:rsidR="005A5282" w:rsidRPr="000704DD">
        <w:rPr>
          <w:rFonts w:ascii="Century Gothic" w:hAnsi="Century Gothic"/>
        </w:rPr>
        <w:t>а</w:t>
      </w:r>
      <w:r w:rsidRPr="000704DD">
        <w:rPr>
          <w:rFonts w:ascii="Century Gothic" w:hAnsi="Century Gothic"/>
        </w:rPr>
        <w:t xml:space="preserve"> </w:t>
      </w:r>
      <w:r w:rsidR="005A5282" w:rsidRPr="000704DD">
        <w:rPr>
          <w:rFonts w:ascii="Century Gothic" w:hAnsi="Century Gothic"/>
        </w:rPr>
        <w:t>сімсот чотири</w:t>
      </w:r>
      <w:r w:rsidRPr="000704DD">
        <w:rPr>
          <w:rFonts w:ascii="Century Gothic" w:hAnsi="Century Gothic"/>
        </w:rPr>
        <w:t>) штук простих іменних акцій.</w:t>
      </w:r>
    </w:p>
    <w:p w:rsidR="00876906" w:rsidRPr="0046657A" w:rsidRDefault="00876906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 w:rsidRPr="0046657A">
        <w:rPr>
          <w:rFonts w:ascii="Century Gothic" w:hAnsi="Century Gothic"/>
        </w:rPr>
        <w:t>АТ «</w:t>
      </w:r>
      <w:r w:rsidR="00394BC2">
        <w:rPr>
          <w:rFonts w:ascii="Century Gothic" w:hAnsi="Century Gothic"/>
        </w:rPr>
        <w:t>ТЕРНОПІЛ</w:t>
      </w:r>
      <w:r w:rsidR="00394BC2" w:rsidRPr="0046657A">
        <w:rPr>
          <w:rFonts w:ascii="Century Gothic" w:hAnsi="Century Gothic"/>
        </w:rPr>
        <w:t>Ь</w:t>
      </w:r>
      <w:r w:rsidR="00E11FEB" w:rsidRPr="0046657A">
        <w:rPr>
          <w:rFonts w:ascii="Century Gothic" w:hAnsi="Century Gothic"/>
        </w:rPr>
        <w:t>НАФТОПРОДУКТ</w:t>
      </w:r>
      <w:r w:rsidRPr="0046657A">
        <w:rPr>
          <w:rFonts w:ascii="Century Gothic" w:hAnsi="Century Gothic"/>
        </w:rPr>
        <w:t>» не здійснюва</w:t>
      </w:r>
      <w:r w:rsidR="0046657A">
        <w:rPr>
          <w:rFonts w:ascii="Century Gothic" w:hAnsi="Century Gothic"/>
        </w:rPr>
        <w:t>ло</w:t>
      </w:r>
      <w:r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Зазначену інформацію складено на підставі Переліку акціонерів, які мають право на участь у з</w:t>
      </w:r>
      <w:bookmarkStart w:id="0" w:name="_GoBack"/>
      <w:bookmarkEnd w:id="0"/>
      <w:r w:rsidRPr="0046657A">
        <w:rPr>
          <w:rFonts w:ascii="Century Gothic" w:hAnsi="Century Gothic"/>
        </w:rPr>
        <w:t xml:space="preserve">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E11FEB" w:rsidRPr="0046657A">
        <w:rPr>
          <w:rFonts w:ascii="Century Gothic" w:hAnsi="Century Gothic"/>
        </w:rPr>
        <w:t>1</w:t>
      </w:r>
      <w:r w:rsidR="00394BC2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</w:t>
      </w:r>
      <w:r w:rsidR="00394BC2">
        <w:rPr>
          <w:rFonts w:ascii="Century Gothic" w:hAnsi="Century Gothic"/>
        </w:rPr>
        <w:t xml:space="preserve">листопада </w:t>
      </w:r>
      <w:r w:rsidRPr="0046657A">
        <w:rPr>
          <w:rFonts w:ascii="Century Gothic" w:hAnsi="Century Gothic"/>
        </w:rPr>
        <w:t>2023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0704DD"/>
    <w:rsid w:val="001F450E"/>
    <w:rsid w:val="003713FF"/>
    <w:rsid w:val="00394BC2"/>
    <w:rsid w:val="004456B7"/>
    <w:rsid w:val="0046657A"/>
    <w:rsid w:val="005445FB"/>
    <w:rsid w:val="005602DA"/>
    <w:rsid w:val="005A5282"/>
    <w:rsid w:val="005C2533"/>
    <w:rsid w:val="00783218"/>
    <w:rsid w:val="00795801"/>
    <w:rsid w:val="00876906"/>
    <w:rsid w:val="00934B7C"/>
    <w:rsid w:val="00DC255E"/>
    <w:rsid w:val="00E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6</cp:revision>
  <dcterms:created xsi:type="dcterms:W3CDTF">2023-11-09T10:20:00Z</dcterms:created>
  <dcterms:modified xsi:type="dcterms:W3CDTF">2023-11-13T12:35:00Z</dcterms:modified>
</cp:coreProperties>
</file>